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:space="preserve">
  <w:body>
    <w:p>
      <w:r>
        <w:rPr>
          <w:sz w:val="24"/>
          <w:b w:val="on"/>
        </w:rPr>
        <w:t>Checklist of Horticultural names</w:t>
      </w:r>
    </w:p>
    <w:p>
      <w:r>
        <w:rPr>
          <w:sz w:val="20"/>
        </w:rPr>
        <w:t>Generated on Friday 22nd of May 2026</w:t>
      </w:r>
    </w:p>
    <w:p>
      <w:pPr>
        <w:spacing w:after="0" w:line="240" w:lineRule="auto"/>
        <w:ind w:left="360"/>
        <w:keepNext w:val=""/>
      </w:pPr>
      <w:r>
        <w:rPr>
          <w:sz w:val="22"/>
          <w:b w:val="on"/>
        </w:rPr>
        <w:t>Gesneriaceae</w:t>
      </w:r>
    </w:p>
    <w:p>
      <w:pPr>
        <w:spacing w:after="0" w:line="240" w:lineRule="auto"/>
        <w:ind w:left="720"/>
        <w:keepNext w:val=""/>
      </w:pPr>
      <w:r>
        <w:rPr>
          <w:sz w:val="22"/>
          <w:b w:val="on"/>
        </w:rPr>
        <w:t>subfam. Didymocarpoideae</w:t>
      </w:r>
    </w:p>
    <w:p>
      <w:pPr>
        <w:spacing w:after="0" w:line="240" w:lineRule="auto"/>
        <w:ind w:left="1080"/>
        <w:keepNext w:val=""/>
      </w:pPr>
      <w:r>
        <w:rPr>
          <w:sz w:val="22"/>
          <w:b w:val="on"/>
        </w:rPr>
        <w:t>tribe Trichosporeae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Didymocarpinae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Aeschynanthus Jack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Aeschynanthus × splendidus T.Moore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Streptocarpinae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Streptocarpus Lindl.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binderi Hort. ex W.Watson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bruantii Hort. ex Carrière &amp; André E.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dyeri W.Watson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× kewensis Hort.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watsonii Hort.</w:t>
      </w:r>
    </w:p>
    <w:p>
      <w:pPr>
        <w:spacing w:after="0" w:line="240" w:lineRule="auto"/>
        <w:ind w:left="720"/>
        <w:keepNext w:val=""/>
      </w:pPr>
      <w:r>
        <w:rPr>
          <w:sz w:val="22"/>
          <w:b w:val="on"/>
        </w:rPr>
        <w:t>subfam. Gesnerioideae</w:t>
      </w:r>
    </w:p>
    <w:p>
      <w:pPr>
        <w:spacing w:after="0" w:line="240" w:lineRule="auto"/>
        <w:ind w:left="1080"/>
        <w:keepNext w:val=""/>
      </w:pPr>
      <w:r>
        <w:rPr>
          <w:sz w:val="22"/>
          <w:b w:val="on"/>
        </w:rPr>
        <w:t>tribe Gesnerieae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Columneinae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Codonatanthus Saylor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Columnea 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banksii Lynch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euphora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lemoinei Garnier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vedrariensis Hort. Vilm. ex Mottet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vilmoriniana Meun.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woodii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Episcia Mart.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Episcia × variabilis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Episcia × wilsonii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Eucodonopsis Van Houtte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Gesneriinae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Gesneria 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bethmannii Hort. ex Otto &amp; A.Dietr.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donkelaariana Lem.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donklarii Hort. ex Hook.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exoniensis Hort. ex Dombrain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refulgens Hort. ex G.Nicholson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Rhytidoneria R.Katzenberger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x Gloxinera Weathers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donkelaariana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gesnerioides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rosea H.E.Moore &amp; R.G.Wilson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Gloxiniinae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Achicodonia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Achicodonia eucodonioides (Van Houtte)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Achimenantha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Achimenantha naegelioides (Bartik)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Achimenantha sp.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Achimenes Pers.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belmontiensis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dentoniensis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eeckhautei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escheri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georgeana Hort. Mak. ex É.Morren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gigantea (Planch.)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leighii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rollisonii Hort. ex Dombrain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sanguinea (Hort. ex Hanst.) Regel ex Hanst.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scheerioides (Regel)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speciosa Hort. ex C.Morren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venusta Hort. ex Paxton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Glocodonia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Glokohleria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Gloxinantha R.E.Lee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Gloxinia L'Hér.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Gloxinia × cerina Hort. Mountjoy ex Paxton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Gloxinia × gesnerioides Lem.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Heppiantha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Heppiantha naegelioides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Koellikohleria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Koellikohleria rosea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Kohleria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behnickii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dubia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gigantea (Planch.)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hansteinii (Ortgies)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heeriana (Heer)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hillii (Hort. ex Regel)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lenneana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lucianii (André)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ortgiesii (Hort. Van Houtte ex Planch.)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pulchra (Heer)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rossiana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Moussoniantha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Moussoniantha cornellana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Smitheppiella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Smithiantha Kuntze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Smithiantha × hyacinthina (Carrière)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Smithiantha × hybrida Voss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Smithicodonia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Smithicodonia naegelioides (Van Houtte) Wiehler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Ligeriinae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Sinningia Nees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cerina (Hort. Mountjoy ex Paxton)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donkelaariana (Lem.) ______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ornata (Van Houtte)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pronopes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pumila Clayberg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rosea (H.E.Moore &amp; R.G.Wilson)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youngeana Marnock</w:t>
      </w:r>
    </w:p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Watson</dc:creator>
  <cp:keywords/>
  <dc:description/>
  <cp:lastModifiedBy>Martin</cp:lastModifiedBy>
  <cp:revision>12</cp:revision>
  <dcterms:created xsi:type="dcterms:W3CDTF">2018-06-05T10:37:00Z</dcterms:created>
  <dcterms:modified xsi:type="dcterms:W3CDTF">2018-06-05T15:17:00Z</dcterms:modified>
</cp:coreProperties>
</file>